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505216754"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4B187D">
      <w:pPr>
        <w:spacing w:after="0" w:line="24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w:t>
      </w:r>
      <w:r w:rsidR="00DC4E11">
        <w:rPr>
          <w:b/>
          <w:sz w:val="30"/>
          <w:u w:val="single"/>
        </w:rPr>
        <w:t xml:space="preserve"> </w:t>
      </w:r>
      <w:r w:rsidR="004B187D" w:rsidRPr="00757BBC">
        <w:rPr>
          <w:b/>
          <w:sz w:val="30"/>
          <w:u w:val="single"/>
        </w:rPr>
        <w:t>NO.</w:t>
      </w:r>
      <w:r w:rsidR="00291843" w:rsidRPr="00757BBC">
        <w:rPr>
          <w:b/>
          <w:sz w:val="30"/>
          <w:u w:val="single"/>
        </w:rPr>
        <w:t>1</w:t>
      </w:r>
      <w:bookmarkStart w:id="0" w:name="_GoBack"/>
      <w:bookmarkEnd w:id="0"/>
      <w:r w:rsidR="00C942AF">
        <w:rPr>
          <w:b/>
          <w:sz w:val="30"/>
          <w:u w:val="single"/>
        </w:rPr>
        <w:t>71</w:t>
      </w:r>
      <w:r w:rsidR="0012611B">
        <w:rPr>
          <w:b/>
          <w:sz w:val="30"/>
          <w:u w:val="single"/>
        </w:rPr>
        <w:t>/2015</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386543" w:rsidRDefault="004B187D" w:rsidP="00435CB1">
      <w:pPr>
        <w:spacing w:after="0" w:line="360" w:lineRule="auto"/>
        <w:rPr>
          <w:b/>
          <w:color w:val="FFFFFF" w:themeColor="background1"/>
          <w:sz w:val="24"/>
          <w:szCs w:val="24"/>
          <w:u w:val="single"/>
        </w:rPr>
      </w:pPr>
      <w:r w:rsidRPr="004A7300">
        <w:rPr>
          <w:sz w:val="24"/>
          <w:szCs w:val="24"/>
        </w:rPr>
        <w:t xml:space="preserve">Issue Date: </w:t>
      </w:r>
      <w:r w:rsidR="00435CB1">
        <w:rPr>
          <w:b/>
          <w:sz w:val="24"/>
          <w:szCs w:val="24"/>
          <w:u w:val="single"/>
        </w:rPr>
        <w:t>01</w:t>
      </w:r>
      <w:r w:rsidR="00E458CF">
        <w:rPr>
          <w:b/>
          <w:sz w:val="24"/>
          <w:szCs w:val="24"/>
          <w:u w:val="single"/>
        </w:rPr>
        <w:t>-</w:t>
      </w:r>
      <w:r w:rsidR="0012611B">
        <w:rPr>
          <w:b/>
          <w:sz w:val="24"/>
          <w:szCs w:val="24"/>
          <w:u w:val="single"/>
        </w:rPr>
        <w:t>0</w:t>
      </w:r>
      <w:r w:rsidR="00435CB1">
        <w:rPr>
          <w:b/>
          <w:sz w:val="24"/>
          <w:szCs w:val="24"/>
          <w:u w:val="single"/>
        </w:rPr>
        <w:t>4</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5D3371">
        <w:rPr>
          <w:sz w:val="24"/>
          <w:szCs w:val="24"/>
        </w:rPr>
        <w:t xml:space="preserve">     </w:t>
      </w:r>
      <w:r w:rsidRPr="004A7300">
        <w:rPr>
          <w:sz w:val="24"/>
          <w:szCs w:val="24"/>
        </w:rPr>
        <w:t xml:space="preserve">Receiving Date: </w:t>
      </w:r>
      <w:r w:rsidR="005D3371" w:rsidRPr="005D3371">
        <w:rPr>
          <w:b/>
          <w:sz w:val="24"/>
          <w:szCs w:val="24"/>
        </w:rPr>
        <w:t xml:space="preserve"> </w:t>
      </w:r>
      <w:r w:rsidR="00435CB1" w:rsidRPr="00435CB1">
        <w:rPr>
          <w:b/>
          <w:sz w:val="24"/>
          <w:szCs w:val="24"/>
          <w:u w:val="single"/>
        </w:rPr>
        <w:t>24</w:t>
      </w:r>
      <w:r w:rsidR="00B7694F" w:rsidRPr="002532EE">
        <w:rPr>
          <w:b/>
          <w:sz w:val="24"/>
          <w:szCs w:val="24"/>
          <w:u w:val="single"/>
        </w:rPr>
        <w:t>-</w:t>
      </w:r>
      <w:r w:rsidR="0012611B">
        <w:rPr>
          <w:b/>
          <w:sz w:val="24"/>
          <w:szCs w:val="24"/>
          <w:u w:val="single"/>
        </w:rPr>
        <w:t>0</w:t>
      </w:r>
      <w:r w:rsidR="00EB0537">
        <w:rPr>
          <w:b/>
          <w:sz w:val="24"/>
          <w:szCs w:val="24"/>
          <w:u w:val="single"/>
        </w:rPr>
        <w:t>4</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10440" w:type="dxa"/>
        <w:tblInd w:w="108" w:type="dxa"/>
        <w:tblLayout w:type="fixed"/>
        <w:tblLook w:val="04A0"/>
      </w:tblPr>
      <w:tblGrid>
        <w:gridCol w:w="900"/>
        <w:gridCol w:w="6480"/>
        <w:gridCol w:w="720"/>
        <w:gridCol w:w="2340"/>
      </w:tblGrid>
      <w:tr w:rsidR="00435CB1" w:rsidRPr="00553E04" w:rsidTr="00326D5E">
        <w:tc>
          <w:tcPr>
            <w:tcW w:w="900" w:type="dxa"/>
          </w:tcPr>
          <w:p w:rsidR="00435CB1" w:rsidRPr="00553E04" w:rsidRDefault="00435CB1" w:rsidP="00AF2879">
            <w:pPr>
              <w:rPr>
                <w:b/>
                <w:sz w:val="24"/>
                <w:szCs w:val="24"/>
              </w:rPr>
            </w:pPr>
            <w:r>
              <w:rPr>
                <w:b/>
                <w:sz w:val="24"/>
                <w:szCs w:val="24"/>
              </w:rPr>
              <w:t>Sr.</w:t>
            </w:r>
            <w:r w:rsidRPr="00553E04">
              <w:rPr>
                <w:b/>
                <w:sz w:val="24"/>
                <w:szCs w:val="24"/>
              </w:rPr>
              <w:t xml:space="preserve"> No.</w:t>
            </w:r>
          </w:p>
        </w:tc>
        <w:tc>
          <w:tcPr>
            <w:tcW w:w="6480" w:type="dxa"/>
          </w:tcPr>
          <w:p w:rsidR="00435CB1" w:rsidRPr="00553E04" w:rsidRDefault="00435CB1" w:rsidP="00A44CE8">
            <w:pPr>
              <w:rPr>
                <w:b/>
                <w:sz w:val="24"/>
                <w:szCs w:val="24"/>
              </w:rPr>
            </w:pPr>
            <w:r w:rsidRPr="00553E04">
              <w:rPr>
                <w:b/>
                <w:sz w:val="24"/>
                <w:szCs w:val="24"/>
              </w:rPr>
              <w:t>Description</w:t>
            </w:r>
          </w:p>
        </w:tc>
        <w:tc>
          <w:tcPr>
            <w:tcW w:w="720" w:type="dxa"/>
          </w:tcPr>
          <w:p w:rsidR="00435CB1" w:rsidRPr="00553E04" w:rsidRDefault="00435CB1" w:rsidP="00435CB1">
            <w:pPr>
              <w:rPr>
                <w:b/>
                <w:sz w:val="24"/>
                <w:szCs w:val="24"/>
              </w:rPr>
            </w:pPr>
            <w:r>
              <w:rPr>
                <w:b/>
                <w:sz w:val="24"/>
                <w:szCs w:val="24"/>
              </w:rPr>
              <w:t>Qty.</w:t>
            </w:r>
          </w:p>
        </w:tc>
        <w:tc>
          <w:tcPr>
            <w:tcW w:w="2340" w:type="dxa"/>
          </w:tcPr>
          <w:p w:rsidR="00435CB1" w:rsidRPr="00553E04" w:rsidRDefault="00435CB1" w:rsidP="00B32A60">
            <w:pPr>
              <w:rPr>
                <w:b/>
                <w:sz w:val="24"/>
                <w:szCs w:val="24"/>
              </w:rPr>
            </w:pPr>
            <w:r>
              <w:rPr>
                <w:b/>
                <w:sz w:val="24"/>
                <w:szCs w:val="24"/>
              </w:rPr>
              <w:t>Remarks</w:t>
            </w:r>
          </w:p>
        </w:tc>
      </w:tr>
      <w:tr w:rsidR="00326D5E" w:rsidRPr="00553E04" w:rsidTr="00326D5E">
        <w:trPr>
          <w:trHeight w:val="350"/>
        </w:trPr>
        <w:tc>
          <w:tcPr>
            <w:tcW w:w="900" w:type="dxa"/>
          </w:tcPr>
          <w:p w:rsidR="00326D5E" w:rsidRPr="00553E04" w:rsidRDefault="00326D5E" w:rsidP="004B187D">
            <w:pPr>
              <w:pStyle w:val="ListParagraph"/>
              <w:numPr>
                <w:ilvl w:val="0"/>
                <w:numId w:val="27"/>
              </w:numPr>
              <w:rPr>
                <w:sz w:val="24"/>
                <w:szCs w:val="24"/>
              </w:rPr>
            </w:pPr>
          </w:p>
        </w:tc>
        <w:tc>
          <w:tcPr>
            <w:tcW w:w="6480" w:type="dxa"/>
          </w:tcPr>
          <w:p w:rsidR="00326D5E" w:rsidRPr="00553E04" w:rsidRDefault="00326D5E" w:rsidP="00326D5E">
            <w:pPr>
              <w:ind w:right="-108"/>
              <w:rPr>
                <w:sz w:val="24"/>
                <w:szCs w:val="24"/>
              </w:rPr>
            </w:pPr>
            <w:r>
              <w:rPr>
                <w:sz w:val="24"/>
                <w:szCs w:val="24"/>
              </w:rPr>
              <w:t>Air-Conditioner Split (1.5 Ton)</w:t>
            </w:r>
          </w:p>
        </w:tc>
        <w:tc>
          <w:tcPr>
            <w:tcW w:w="720" w:type="dxa"/>
          </w:tcPr>
          <w:p w:rsidR="00326D5E" w:rsidRDefault="00326D5E" w:rsidP="00A347AC">
            <w:pPr>
              <w:ind w:right="-108"/>
              <w:rPr>
                <w:sz w:val="24"/>
                <w:szCs w:val="24"/>
              </w:rPr>
            </w:pPr>
            <w:r>
              <w:rPr>
                <w:sz w:val="24"/>
                <w:szCs w:val="24"/>
              </w:rPr>
              <w:t>O4</w:t>
            </w:r>
          </w:p>
        </w:tc>
        <w:tc>
          <w:tcPr>
            <w:tcW w:w="2340" w:type="dxa"/>
            <w:vMerge w:val="restart"/>
          </w:tcPr>
          <w:p w:rsidR="00326D5E" w:rsidRDefault="00326D5E" w:rsidP="00B32A60">
            <w:pPr>
              <w:ind w:right="-108"/>
              <w:rPr>
                <w:sz w:val="24"/>
                <w:szCs w:val="24"/>
              </w:rPr>
            </w:pPr>
            <w:r>
              <w:rPr>
                <w:sz w:val="24"/>
                <w:szCs w:val="24"/>
              </w:rPr>
              <w:t>Details are available in Tender Documents</w:t>
            </w:r>
          </w:p>
        </w:tc>
      </w:tr>
      <w:tr w:rsidR="00326D5E" w:rsidRPr="00553E04" w:rsidTr="00326D5E">
        <w:trPr>
          <w:trHeight w:val="292"/>
        </w:trPr>
        <w:tc>
          <w:tcPr>
            <w:tcW w:w="900" w:type="dxa"/>
          </w:tcPr>
          <w:p w:rsidR="00326D5E" w:rsidRPr="00553E04" w:rsidRDefault="00326D5E" w:rsidP="004B187D">
            <w:pPr>
              <w:pStyle w:val="ListParagraph"/>
              <w:numPr>
                <w:ilvl w:val="0"/>
                <w:numId w:val="27"/>
              </w:numPr>
              <w:rPr>
                <w:sz w:val="24"/>
                <w:szCs w:val="24"/>
              </w:rPr>
            </w:pPr>
          </w:p>
        </w:tc>
        <w:tc>
          <w:tcPr>
            <w:tcW w:w="6480" w:type="dxa"/>
          </w:tcPr>
          <w:p w:rsidR="00326D5E" w:rsidRDefault="00326D5E" w:rsidP="00326D5E">
            <w:pPr>
              <w:ind w:right="-108"/>
              <w:rPr>
                <w:sz w:val="24"/>
                <w:szCs w:val="24"/>
              </w:rPr>
            </w:pPr>
            <w:r>
              <w:rPr>
                <w:sz w:val="24"/>
                <w:szCs w:val="24"/>
              </w:rPr>
              <w:t>Air-Conditioner Split (2 Ton)</w:t>
            </w:r>
          </w:p>
        </w:tc>
        <w:tc>
          <w:tcPr>
            <w:tcW w:w="720" w:type="dxa"/>
          </w:tcPr>
          <w:p w:rsidR="00326D5E" w:rsidRDefault="00326D5E" w:rsidP="00A347AC">
            <w:pPr>
              <w:ind w:right="-108"/>
              <w:rPr>
                <w:sz w:val="24"/>
                <w:szCs w:val="24"/>
              </w:rPr>
            </w:pPr>
            <w:r>
              <w:rPr>
                <w:sz w:val="24"/>
                <w:szCs w:val="24"/>
              </w:rPr>
              <w:t>02</w:t>
            </w:r>
          </w:p>
        </w:tc>
        <w:tc>
          <w:tcPr>
            <w:tcW w:w="2340" w:type="dxa"/>
            <w:vMerge/>
          </w:tcPr>
          <w:p w:rsidR="00326D5E" w:rsidRDefault="00326D5E" w:rsidP="00B32A60">
            <w:pPr>
              <w:ind w:right="-108"/>
              <w:rPr>
                <w:sz w:val="24"/>
                <w:szCs w:val="24"/>
              </w:rPr>
            </w:pP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D111BF" w:rsidRPr="0075675C" w:rsidRDefault="00D111BF" w:rsidP="00D111BF">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w:t>
      </w:r>
      <w:r>
        <w:rPr>
          <w:rFonts w:ascii="Calibri" w:eastAsia="Calibri" w:hAnsi="Calibri" w:cs="Times New Roman"/>
          <w:sz w:val="24"/>
        </w:rPr>
        <w:t xml:space="preserve">deposit </w:t>
      </w:r>
      <w:r w:rsidRPr="0075675C">
        <w:rPr>
          <w:rFonts w:ascii="Calibri" w:eastAsia="Calibri" w:hAnsi="Calibri" w:cs="Times New Roman"/>
          <w:sz w:val="24"/>
        </w:rPr>
        <w:t>of Rs. 200/- cash as Tender Fee (Non Refundable)</w:t>
      </w:r>
      <w:r>
        <w:rPr>
          <w:rFonts w:ascii="Calibri" w:eastAsia="Calibri" w:hAnsi="Calibri" w:cs="Times New Roman"/>
          <w:sz w:val="24"/>
        </w:rPr>
        <w:t xml:space="preserve"> at NBP PCSIR Branch, Lahore</w:t>
      </w:r>
      <w:r w:rsidRPr="0075675C">
        <w:rPr>
          <w:rFonts w:ascii="Calibri" w:eastAsia="Calibri" w:hAnsi="Calibri" w:cs="Times New Roman"/>
          <w:sz w:val="24"/>
        </w:rPr>
        <w:t xml:space="preserve"> during working hours. </w:t>
      </w:r>
      <w:r w:rsidR="003671E0">
        <w:rPr>
          <w:rFonts w:ascii="Calibri" w:eastAsia="Calibri" w:hAnsi="Calibri" w:cs="Times New Roman"/>
          <w:sz w:val="24"/>
        </w:rPr>
        <w:t>Bank receipt is available at Cash section, PITAC Lahore.</w:t>
      </w:r>
    </w:p>
    <w:p w:rsidR="00590D71" w:rsidRPr="0075675C" w:rsidRDefault="000B6714"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w:t>
      </w:r>
      <w:r w:rsidR="00A972B2">
        <w:rPr>
          <w:rFonts w:ascii="Calibri" w:eastAsia="Calibri" w:hAnsi="Calibri" w:cs="Times New Roman"/>
          <w:sz w:val="24"/>
        </w:rPr>
        <w:t>in the list given in the Tender Document</w:t>
      </w:r>
      <w:r w:rsidRPr="0075675C">
        <w:rPr>
          <w:rFonts w:ascii="Calibri" w:eastAsia="Calibri" w:hAnsi="Calibri" w:cs="Times New Roman"/>
          <w:sz w:val="24"/>
        </w:rPr>
        <w:t xml:space="preserve">. </w:t>
      </w:r>
    </w:p>
    <w:p w:rsidR="00590D71" w:rsidRPr="00EA2619" w:rsidRDefault="00EA2619" w:rsidP="002734A5">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Th</w:t>
      </w:r>
      <w:r w:rsidR="00860334">
        <w:rPr>
          <w:rFonts w:ascii="Calibri" w:eastAsia="Calibri" w:hAnsi="Calibri" w:cs="Times New Roman"/>
          <w:sz w:val="24"/>
        </w:rPr>
        <w:t>e earnest money at the rate of 5</w:t>
      </w:r>
      <w:r w:rsidRPr="00EA2619">
        <w:rPr>
          <w:rFonts w:ascii="Calibri" w:eastAsia="Calibri" w:hAnsi="Calibri" w:cs="Times New Roman"/>
          <w:sz w:val="24"/>
        </w:rPr>
        <w:t xml:space="preserve">% of the total Quoted value in the shape of deposit at call or a bank guarantee issued by a scheduled bank in the name of General Manager PITAC, Lahore must  accompany with the offer Tender.  </w:t>
      </w:r>
    </w:p>
    <w:p w:rsidR="000B5FD5" w:rsidRPr="000B5FD5" w:rsidRDefault="000B5FD5" w:rsidP="002734A5">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General Manager PITAC, Lahore on or before the above mentioned Receiving Date at 11:00 AM, which will be opened on the same day at </w:t>
      </w:r>
      <w:r w:rsidR="00860334">
        <w:rPr>
          <w:rFonts w:ascii="Calibri" w:eastAsia="Calibri" w:hAnsi="Calibri" w:cs="Times New Roman"/>
          <w:sz w:val="24"/>
        </w:rPr>
        <w:t>02</w:t>
      </w:r>
      <w:r w:rsidRPr="000B5FD5">
        <w:rPr>
          <w:rFonts w:ascii="Calibri" w:eastAsia="Calibri" w:hAnsi="Calibri" w:cs="Times New Roman"/>
          <w:sz w:val="24"/>
        </w:rPr>
        <w:t xml:space="preserve">:30 </w:t>
      </w:r>
      <w:r w:rsidR="00860334">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Quoted rates/</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bidder</w:t>
      </w:r>
      <w:r w:rsidR="00F54A49">
        <w:rPr>
          <w:rFonts w:ascii="Calibri" w:eastAsia="Calibri" w:hAnsi="Calibri" w:cs="Times New Roman"/>
          <w:sz w:val="24"/>
        </w:rPr>
        <w:t>s</w:t>
      </w:r>
      <w:r w:rsidRPr="0075675C">
        <w:rPr>
          <w:rFonts w:ascii="Calibri" w:eastAsia="Calibri" w:hAnsi="Calibri" w:cs="Times New Roman"/>
          <w:sz w:val="24"/>
        </w:rPr>
        <w:t xml:space="preserve"> will attach their respective valid copies of NTN, PEC and Previous Experiences. Order will be placed to bidders on lowest item rates.</w:t>
      </w:r>
    </w:p>
    <w:p w:rsidR="00C5224A"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F20DDA" w:rsidRPr="00F20DDA" w:rsidRDefault="00F20DDA" w:rsidP="002734A5">
      <w:pPr>
        <w:pStyle w:val="ListParagraph"/>
        <w:numPr>
          <w:ilvl w:val="0"/>
          <w:numId w:val="28"/>
        </w:numPr>
        <w:spacing w:after="120" w:line="360" w:lineRule="auto"/>
        <w:rPr>
          <w:rFonts w:ascii="Calibri" w:eastAsia="Calibri" w:hAnsi="Calibri" w:cs="Times New Roman"/>
          <w:sz w:val="24"/>
        </w:rPr>
      </w:pPr>
      <w:r w:rsidRPr="00F20DDA">
        <w:rPr>
          <w:rFonts w:ascii="Calibri" w:eastAsia="Calibri" w:hAnsi="Calibri" w:cs="Times New Roman"/>
          <w:sz w:val="24"/>
        </w:rPr>
        <w:t xml:space="preserve">Total payment will be made after the delivery of items. </w:t>
      </w:r>
    </w:p>
    <w:p w:rsidR="00AE303F" w:rsidRPr="00F855A7" w:rsidRDefault="00AE303F" w:rsidP="00F855A7">
      <w:pPr>
        <w:spacing w:after="120" w:line="360" w:lineRule="auto"/>
        <w:rPr>
          <w:rFonts w:ascii="Calibri" w:eastAsia="Calibri" w:hAnsi="Calibri" w:cs="Times New Roman"/>
          <w:sz w:val="24"/>
        </w:rPr>
      </w:pPr>
      <w:r w:rsidRPr="00F855A7">
        <w:rPr>
          <w:rFonts w:ascii="Calibri" w:eastAsia="Calibri" w:hAnsi="Calibri" w:cs="Times New Roman"/>
          <w:sz w:val="24"/>
        </w:rPr>
        <w:lastRenderedPageBreak/>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F855A7" w:rsidRDefault="00F855A7" w:rsidP="004B187D">
      <w:pPr>
        <w:pStyle w:val="NoSpacing"/>
        <w:jc w:val="right"/>
        <w:outlineLvl w:val="0"/>
        <w:rPr>
          <w:b/>
          <w:bCs/>
          <w:i/>
          <w:iCs/>
          <w:sz w:val="24"/>
          <w:szCs w:val="24"/>
        </w:rPr>
      </w:pPr>
    </w:p>
    <w:p w:rsidR="004B187D" w:rsidRPr="00BC4AAF" w:rsidRDefault="004B187D" w:rsidP="004B187D">
      <w:pPr>
        <w:pStyle w:val="NoSpacing"/>
        <w:jc w:val="right"/>
        <w:outlineLvl w:val="0"/>
        <w:rPr>
          <w:b/>
          <w:bCs/>
          <w:i/>
          <w:iCs/>
          <w:sz w:val="24"/>
          <w:szCs w:val="24"/>
        </w:rPr>
      </w:pPr>
      <w:r w:rsidRPr="00BC4AAF">
        <w:rPr>
          <w:b/>
          <w:bCs/>
          <w:i/>
          <w:iCs/>
          <w:sz w:val="24"/>
          <w:szCs w:val="24"/>
        </w:rPr>
        <w:t>General Manager</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Pr="00415478" w:rsidRDefault="004B187D" w:rsidP="00757BBC">
      <w:pPr>
        <w:pStyle w:val="NoSpacing"/>
        <w:jc w:val="right"/>
        <w:outlineLvl w:val="0"/>
        <w:rPr>
          <w:b/>
          <w:bCs/>
          <w:sz w:val="26"/>
        </w:rPr>
      </w:pPr>
      <w:r w:rsidRPr="00BC4AAF">
        <w:rPr>
          <w:b/>
          <w:bCs/>
          <w:i/>
          <w:iCs/>
          <w:sz w:val="24"/>
          <w:szCs w:val="24"/>
        </w:rPr>
        <w:t>Assistance Centre (PITAC)</w:t>
      </w:r>
    </w:p>
    <w:sectPr w:rsidR="001130A2" w:rsidRPr="00415478"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1BE" w:rsidRDefault="007711BE" w:rsidP="00A62819">
      <w:pPr>
        <w:spacing w:after="0" w:line="240" w:lineRule="auto"/>
      </w:pPr>
      <w:r>
        <w:separator/>
      </w:r>
    </w:p>
  </w:endnote>
  <w:endnote w:type="continuationSeparator" w:id="1">
    <w:p w:rsidR="007711BE" w:rsidRDefault="007711BE"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1BE" w:rsidRDefault="007711BE" w:rsidP="00A62819">
      <w:pPr>
        <w:spacing w:after="0" w:line="240" w:lineRule="auto"/>
      </w:pPr>
      <w:r>
        <w:separator/>
      </w:r>
    </w:p>
  </w:footnote>
  <w:footnote w:type="continuationSeparator" w:id="1">
    <w:p w:rsidR="007711BE" w:rsidRDefault="007711BE"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6018"/>
  </w:hdrShapeDefaults>
  <w:footnotePr>
    <w:footnote w:id="0"/>
    <w:footnote w:id="1"/>
  </w:footnotePr>
  <w:endnotePr>
    <w:endnote w:id="0"/>
    <w:endnote w:id="1"/>
  </w:endnotePr>
  <w:compat>
    <w:useFELayout/>
  </w:compat>
  <w:rsids>
    <w:rsidRoot w:val="00A62819"/>
    <w:rsid w:val="00001410"/>
    <w:rsid w:val="00001DB2"/>
    <w:rsid w:val="00020935"/>
    <w:rsid w:val="000252E5"/>
    <w:rsid w:val="00032DF7"/>
    <w:rsid w:val="00032E97"/>
    <w:rsid w:val="00034F09"/>
    <w:rsid w:val="00046219"/>
    <w:rsid w:val="0005408B"/>
    <w:rsid w:val="00057AC8"/>
    <w:rsid w:val="00060377"/>
    <w:rsid w:val="00066E41"/>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1591"/>
    <w:rsid w:val="0013348F"/>
    <w:rsid w:val="00137A7B"/>
    <w:rsid w:val="0015112B"/>
    <w:rsid w:val="00151504"/>
    <w:rsid w:val="00155880"/>
    <w:rsid w:val="0016314F"/>
    <w:rsid w:val="00165AB4"/>
    <w:rsid w:val="00166D8B"/>
    <w:rsid w:val="0017342A"/>
    <w:rsid w:val="00184B27"/>
    <w:rsid w:val="00192E28"/>
    <w:rsid w:val="00197467"/>
    <w:rsid w:val="001A1607"/>
    <w:rsid w:val="001A1678"/>
    <w:rsid w:val="001A17A4"/>
    <w:rsid w:val="001A21B3"/>
    <w:rsid w:val="001A24F0"/>
    <w:rsid w:val="001B3559"/>
    <w:rsid w:val="001B70B4"/>
    <w:rsid w:val="001B7994"/>
    <w:rsid w:val="001C33D1"/>
    <w:rsid w:val="001C6D3E"/>
    <w:rsid w:val="00207784"/>
    <w:rsid w:val="002228BB"/>
    <w:rsid w:val="00232C5E"/>
    <w:rsid w:val="00240EC8"/>
    <w:rsid w:val="002435C5"/>
    <w:rsid w:val="002532EE"/>
    <w:rsid w:val="00255A43"/>
    <w:rsid w:val="00260E7B"/>
    <w:rsid w:val="00264A30"/>
    <w:rsid w:val="00267CBF"/>
    <w:rsid w:val="002706F2"/>
    <w:rsid w:val="0027320E"/>
    <w:rsid w:val="002734A5"/>
    <w:rsid w:val="0028118E"/>
    <w:rsid w:val="00286DAC"/>
    <w:rsid w:val="00291843"/>
    <w:rsid w:val="00291F4E"/>
    <w:rsid w:val="00292F1A"/>
    <w:rsid w:val="0029344D"/>
    <w:rsid w:val="0029618E"/>
    <w:rsid w:val="002A7420"/>
    <w:rsid w:val="002B1202"/>
    <w:rsid w:val="002B5802"/>
    <w:rsid w:val="002B76B0"/>
    <w:rsid w:val="002C0F86"/>
    <w:rsid w:val="002C1F8C"/>
    <w:rsid w:val="002C342E"/>
    <w:rsid w:val="002D2FFC"/>
    <w:rsid w:val="002D77DF"/>
    <w:rsid w:val="002E10D7"/>
    <w:rsid w:val="002E669E"/>
    <w:rsid w:val="002F5B31"/>
    <w:rsid w:val="00300359"/>
    <w:rsid w:val="00300731"/>
    <w:rsid w:val="00301B28"/>
    <w:rsid w:val="00302523"/>
    <w:rsid w:val="00310815"/>
    <w:rsid w:val="00315438"/>
    <w:rsid w:val="003164DE"/>
    <w:rsid w:val="00316828"/>
    <w:rsid w:val="0032147C"/>
    <w:rsid w:val="003236B3"/>
    <w:rsid w:val="003269F2"/>
    <w:rsid w:val="00326CAB"/>
    <w:rsid w:val="00326D5E"/>
    <w:rsid w:val="00340126"/>
    <w:rsid w:val="003412DA"/>
    <w:rsid w:val="00345E90"/>
    <w:rsid w:val="0036063D"/>
    <w:rsid w:val="003671E0"/>
    <w:rsid w:val="00370CCA"/>
    <w:rsid w:val="003759E9"/>
    <w:rsid w:val="00382E64"/>
    <w:rsid w:val="00386543"/>
    <w:rsid w:val="00393DC6"/>
    <w:rsid w:val="00394395"/>
    <w:rsid w:val="00395956"/>
    <w:rsid w:val="00397108"/>
    <w:rsid w:val="003A277E"/>
    <w:rsid w:val="003A5A43"/>
    <w:rsid w:val="003B3C0F"/>
    <w:rsid w:val="003C0B34"/>
    <w:rsid w:val="003C472A"/>
    <w:rsid w:val="003D43BA"/>
    <w:rsid w:val="003E175B"/>
    <w:rsid w:val="003E1F7F"/>
    <w:rsid w:val="003E4483"/>
    <w:rsid w:val="003E528A"/>
    <w:rsid w:val="00414155"/>
    <w:rsid w:val="00415478"/>
    <w:rsid w:val="00416ABB"/>
    <w:rsid w:val="004205BF"/>
    <w:rsid w:val="00421D8F"/>
    <w:rsid w:val="00431D9D"/>
    <w:rsid w:val="00432AD2"/>
    <w:rsid w:val="00435028"/>
    <w:rsid w:val="00435CB1"/>
    <w:rsid w:val="0043669F"/>
    <w:rsid w:val="00436C05"/>
    <w:rsid w:val="0044114C"/>
    <w:rsid w:val="0044530B"/>
    <w:rsid w:val="00454D1B"/>
    <w:rsid w:val="00457E5F"/>
    <w:rsid w:val="00470742"/>
    <w:rsid w:val="00472C25"/>
    <w:rsid w:val="00475CA3"/>
    <w:rsid w:val="00477FD5"/>
    <w:rsid w:val="004832B4"/>
    <w:rsid w:val="00483514"/>
    <w:rsid w:val="00485F4B"/>
    <w:rsid w:val="00490ACF"/>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655F"/>
    <w:rsid w:val="00527893"/>
    <w:rsid w:val="00534AA8"/>
    <w:rsid w:val="00536B29"/>
    <w:rsid w:val="0054780C"/>
    <w:rsid w:val="00561EE4"/>
    <w:rsid w:val="005663BD"/>
    <w:rsid w:val="00571A0B"/>
    <w:rsid w:val="00575776"/>
    <w:rsid w:val="005873A8"/>
    <w:rsid w:val="00590518"/>
    <w:rsid w:val="00590D71"/>
    <w:rsid w:val="005914B1"/>
    <w:rsid w:val="005A5F37"/>
    <w:rsid w:val="005B15FF"/>
    <w:rsid w:val="005B4FB7"/>
    <w:rsid w:val="005C5267"/>
    <w:rsid w:val="005D18CD"/>
    <w:rsid w:val="005D3371"/>
    <w:rsid w:val="005D61E6"/>
    <w:rsid w:val="005E4147"/>
    <w:rsid w:val="005E4298"/>
    <w:rsid w:val="005E5474"/>
    <w:rsid w:val="005E6C45"/>
    <w:rsid w:val="005F7DC1"/>
    <w:rsid w:val="00601DCB"/>
    <w:rsid w:val="00603619"/>
    <w:rsid w:val="00606326"/>
    <w:rsid w:val="0060787C"/>
    <w:rsid w:val="00623D7C"/>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93493"/>
    <w:rsid w:val="00697C46"/>
    <w:rsid w:val="006B1D41"/>
    <w:rsid w:val="006B550B"/>
    <w:rsid w:val="006B7FF4"/>
    <w:rsid w:val="006E234E"/>
    <w:rsid w:val="006E6FB7"/>
    <w:rsid w:val="006F0376"/>
    <w:rsid w:val="006F278D"/>
    <w:rsid w:val="006F5EF3"/>
    <w:rsid w:val="00713608"/>
    <w:rsid w:val="00716CB3"/>
    <w:rsid w:val="0072121A"/>
    <w:rsid w:val="007219C0"/>
    <w:rsid w:val="00735839"/>
    <w:rsid w:val="00736A3B"/>
    <w:rsid w:val="00745162"/>
    <w:rsid w:val="0075675C"/>
    <w:rsid w:val="00757BBC"/>
    <w:rsid w:val="007600D3"/>
    <w:rsid w:val="0076504D"/>
    <w:rsid w:val="007711BE"/>
    <w:rsid w:val="007820C1"/>
    <w:rsid w:val="0079238E"/>
    <w:rsid w:val="00792C31"/>
    <w:rsid w:val="00793208"/>
    <w:rsid w:val="00795C37"/>
    <w:rsid w:val="00797F82"/>
    <w:rsid w:val="007A2563"/>
    <w:rsid w:val="007B1C7D"/>
    <w:rsid w:val="007B2AAD"/>
    <w:rsid w:val="007B48E2"/>
    <w:rsid w:val="007B6045"/>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7CBF"/>
    <w:rsid w:val="00860334"/>
    <w:rsid w:val="0086356C"/>
    <w:rsid w:val="00865441"/>
    <w:rsid w:val="008805ED"/>
    <w:rsid w:val="008815E2"/>
    <w:rsid w:val="00885F2A"/>
    <w:rsid w:val="0089220A"/>
    <w:rsid w:val="008C0F4A"/>
    <w:rsid w:val="008C6561"/>
    <w:rsid w:val="008D4B8F"/>
    <w:rsid w:val="008D7F8F"/>
    <w:rsid w:val="008E1FA9"/>
    <w:rsid w:val="008F1728"/>
    <w:rsid w:val="008F4FEB"/>
    <w:rsid w:val="00911F72"/>
    <w:rsid w:val="00920134"/>
    <w:rsid w:val="00924496"/>
    <w:rsid w:val="0092622E"/>
    <w:rsid w:val="0092763A"/>
    <w:rsid w:val="009338CE"/>
    <w:rsid w:val="00934375"/>
    <w:rsid w:val="00942186"/>
    <w:rsid w:val="009464F2"/>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D16A6"/>
    <w:rsid w:val="009E24AF"/>
    <w:rsid w:val="009E25D1"/>
    <w:rsid w:val="009F4493"/>
    <w:rsid w:val="00A00218"/>
    <w:rsid w:val="00A035A4"/>
    <w:rsid w:val="00A05611"/>
    <w:rsid w:val="00A069E6"/>
    <w:rsid w:val="00A106CB"/>
    <w:rsid w:val="00A11692"/>
    <w:rsid w:val="00A258DF"/>
    <w:rsid w:val="00A267BC"/>
    <w:rsid w:val="00A347AC"/>
    <w:rsid w:val="00A359CB"/>
    <w:rsid w:val="00A40676"/>
    <w:rsid w:val="00A4253F"/>
    <w:rsid w:val="00A51C1D"/>
    <w:rsid w:val="00A53D6A"/>
    <w:rsid w:val="00A56EB4"/>
    <w:rsid w:val="00A605B8"/>
    <w:rsid w:val="00A61967"/>
    <w:rsid w:val="00A62819"/>
    <w:rsid w:val="00A6637A"/>
    <w:rsid w:val="00A81D1C"/>
    <w:rsid w:val="00A845DF"/>
    <w:rsid w:val="00A868EA"/>
    <w:rsid w:val="00A926D7"/>
    <w:rsid w:val="00A929BB"/>
    <w:rsid w:val="00A972B2"/>
    <w:rsid w:val="00AA01F0"/>
    <w:rsid w:val="00AA02FD"/>
    <w:rsid w:val="00AA29D1"/>
    <w:rsid w:val="00AA7599"/>
    <w:rsid w:val="00AB0C6C"/>
    <w:rsid w:val="00AB5B98"/>
    <w:rsid w:val="00AC3FBB"/>
    <w:rsid w:val="00AD7F11"/>
    <w:rsid w:val="00AE303F"/>
    <w:rsid w:val="00AE332C"/>
    <w:rsid w:val="00AF18AD"/>
    <w:rsid w:val="00AF78D6"/>
    <w:rsid w:val="00B02DB8"/>
    <w:rsid w:val="00B036B1"/>
    <w:rsid w:val="00B22899"/>
    <w:rsid w:val="00B24DB3"/>
    <w:rsid w:val="00B26A4D"/>
    <w:rsid w:val="00B31996"/>
    <w:rsid w:val="00B35D2A"/>
    <w:rsid w:val="00B40A25"/>
    <w:rsid w:val="00B41B3A"/>
    <w:rsid w:val="00B4568D"/>
    <w:rsid w:val="00B55320"/>
    <w:rsid w:val="00B56370"/>
    <w:rsid w:val="00B567D9"/>
    <w:rsid w:val="00B56EF9"/>
    <w:rsid w:val="00B6189B"/>
    <w:rsid w:val="00B632BA"/>
    <w:rsid w:val="00B64BC3"/>
    <w:rsid w:val="00B72699"/>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C15377"/>
    <w:rsid w:val="00C1573A"/>
    <w:rsid w:val="00C158A3"/>
    <w:rsid w:val="00C15DB0"/>
    <w:rsid w:val="00C23E77"/>
    <w:rsid w:val="00C322AF"/>
    <w:rsid w:val="00C369E2"/>
    <w:rsid w:val="00C36F33"/>
    <w:rsid w:val="00C4326C"/>
    <w:rsid w:val="00C457C7"/>
    <w:rsid w:val="00C46821"/>
    <w:rsid w:val="00C5224A"/>
    <w:rsid w:val="00C531FB"/>
    <w:rsid w:val="00C75618"/>
    <w:rsid w:val="00C76377"/>
    <w:rsid w:val="00C90505"/>
    <w:rsid w:val="00C942AF"/>
    <w:rsid w:val="00CA05A2"/>
    <w:rsid w:val="00CA56E5"/>
    <w:rsid w:val="00CC29E9"/>
    <w:rsid w:val="00CC5770"/>
    <w:rsid w:val="00CD2B13"/>
    <w:rsid w:val="00CE198D"/>
    <w:rsid w:val="00CE32EF"/>
    <w:rsid w:val="00CE3912"/>
    <w:rsid w:val="00CE39AB"/>
    <w:rsid w:val="00CF4898"/>
    <w:rsid w:val="00CF6CDC"/>
    <w:rsid w:val="00D0460F"/>
    <w:rsid w:val="00D111BF"/>
    <w:rsid w:val="00D132F2"/>
    <w:rsid w:val="00D25AF6"/>
    <w:rsid w:val="00D339E1"/>
    <w:rsid w:val="00D34AF2"/>
    <w:rsid w:val="00D34EFD"/>
    <w:rsid w:val="00D51BA8"/>
    <w:rsid w:val="00D55094"/>
    <w:rsid w:val="00D625A5"/>
    <w:rsid w:val="00D64D08"/>
    <w:rsid w:val="00D65F65"/>
    <w:rsid w:val="00D71950"/>
    <w:rsid w:val="00D72456"/>
    <w:rsid w:val="00D7311A"/>
    <w:rsid w:val="00D73C85"/>
    <w:rsid w:val="00D76D1E"/>
    <w:rsid w:val="00D80AC5"/>
    <w:rsid w:val="00D83159"/>
    <w:rsid w:val="00D871C2"/>
    <w:rsid w:val="00D907B0"/>
    <w:rsid w:val="00D91696"/>
    <w:rsid w:val="00DA3207"/>
    <w:rsid w:val="00DA4E87"/>
    <w:rsid w:val="00DA54C8"/>
    <w:rsid w:val="00DB241C"/>
    <w:rsid w:val="00DB524C"/>
    <w:rsid w:val="00DC1676"/>
    <w:rsid w:val="00DC4E11"/>
    <w:rsid w:val="00DE1834"/>
    <w:rsid w:val="00DE1CCD"/>
    <w:rsid w:val="00DE2DA8"/>
    <w:rsid w:val="00DE3142"/>
    <w:rsid w:val="00DE48D1"/>
    <w:rsid w:val="00E016CE"/>
    <w:rsid w:val="00E02D38"/>
    <w:rsid w:val="00E03AA1"/>
    <w:rsid w:val="00E06541"/>
    <w:rsid w:val="00E07057"/>
    <w:rsid w:val="00E164CF"/>
    <w:rsid w:val="00E2086C"/>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9451A"/>
    <w:rsid w:val="00E96707"/>
    <w:rsid w:val="00E97654"/>
    <w:rsid w:val="00E97D1E"/>
    <w:rsid w:val="00EA006D"/>
    <w:rsid w:val="00EA2619"/>
    <w:rsid w:val="00EB0537"/>
    <w:rsid w:val="00EB2B8D"/>
    <w:rsid w:val="00EB527F"/>
    <w:rsid w:val="00EC3692"/>
    <w:rsid w:val="00EC53AC"/>
    <w:rsid w:val="00EC5653"/>
    <w:rsid w:val="00ED27C0"/>
    <w:rsid w:val="00ED57F2"/>
    <w:rsid w:val="00EE203A"/>
    <w:rsid w:val="00F00193"/>
    <w:rsid w:val="00F04BAD"/>
    <w:rsid w:val="00F06AB1"/>
    <w:rsid w:val="00F16D30"/>
    <w:rsid w:val="00F204C7"/>
    <w:rsid w:val="00F20DDA"/>
    <w:rsid w:val="00F2482A"/>
    <w:rsid w:val="00F32156"/>
    <w:rsid w:val="00F335E1"/>
    <w:rsid w:val="00F33C05"/>
    <w:rsid w:val="00F36B07"/>
    <w:rsid w:val="00F36CAE"/>
    <w:rsid w:val="00F372BB"/>
    <w:rsid w:val="00F37EA7"/>
    <w:rsid w:val="00F44C95"/>
    <w:rsid w:val="00F54042"/>
    <w:rsid w:val="00F54A49"/>
    <w:rsid w:val="00F54C0C"/>
    <w:rsid w:val="00F552A4"/>
    <w:rsid w:val="00F55FEE"/>
    <w:rsid w:val="00F75DD4"/>
    <w:rsid w:val="00F75FF0"/>
    <w:rsid w:val="00F82D70"/>
    <w:rsid w:val="00F855A7"/>
    <w:rsid w:val="00F92605"/>
    <w:rsid w:val="00F953D0"/>
    <w:rsid w:val="00F97E14"/>
    <w:rsid w:val="00FB7D36"/>
    <w:rsid w:val="00FC1C80"/>
    <w:rsid w:val="00FC7DE6"/>
    <w:rsid w:val="00FD39EC"/>
    <w:rsid w:val="00FE33D0"/>
    <w:rsid w:val="00FE65AB"/>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ALI</cp:lastModifiedBy>
  <cp:revision>16</cp:revision>
  <cp:lastPrinted>2015-03-07T22:58:00Z</cp:lastPrinted>
  <dcterms:created xsi:type="dcterms:W3CDTF">2015-04-01T05:04:00Z</dcterms:created>
  <dcterms:modified xsi:type="dcterms:W3CDTF">2015-10-01T09:59:00Z</dcterms:modified>
</cp:coreProperties>
</file>